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E9" w:rsidRDefault="00982DE9">
      <w:bookmarkStart w:id="0" w:name="_GoBack"/>
      <w:bookmarkEnd w:id="0"/>
    </w:p>
    <w:p w:rsidR="00982DE9" w:rsidRDefault="00982DE9"/>
    <w:p w:rsidR="00982DE9" w:rsidRPr="00CD7613" w:rsidRDefault="00982DE9" w:rsidP="00982DE9">
      <w:pPr>
        <w:jc w:val="center"/>
        <w:rPr>
          <w:b/>
          <w:sz w:val="28"/>
          <w:szCs w:val="28"/>
        </w:rPr>
      </w:pPr>
      <w:r w:rsidRPr="00CD7613">
        <w:rPr>
          <w:b/>
          <w:sz w:val="28"/>
          <w:szCs w:val="28"/>
        </w:rPr>
        <w:t>SOSYAL ÇALIŞMA PROGRAMI AÇIKLAMALAR</w:t>
      </w:r>
    </w:p>
    <w:p w:rsidR="00982DE9" w:rsidRPr="00982DE9" w:rsidRDefault="00982DE9" w:rsidP="00982DE9">
      <w:pPr>
        <w:spacing w:after="0"/>
        <w:ind w:right="-285"/>
        <w:rPr>
          <w:rFonts w:cs="Times New Roman"/>
          <w:b/>
          <w:color w:val="C00000"/>
          <w:sz w:val="24"/>
          <w:szCs w:val="24"/>
          <w:shd w:val="clear" w:color="auto" w:fill="FFFFFF"/>
        </w:rPr>
      </w:pPr>
    </w:p>
    <w:p w:rsidR="00982DE9" w:rsidRPr="00982DE9" w:rsidRDefault="00982DE9" w:rsidP="005D2033">
      <w:pPr>
        <w:pStyle w:val="ListeParagraf"/>
        <w:spacing w:after="0"/>
        <w:ind w:right="-285" w:firstLine="696"/>
        <w:jc w:val="both"/>
        <w:rPr>
          <w:sz w:val="24"/>
          <w:szCs w:val="24"/>
        </w:rPr>
      </w:pPr>
      <w:r w:rsidRPr="00982DE9">
        <w:rPr>
          <w:sz w:val="24"/>
          <w:szCs w:val="24"/>
        </w:rPr>
        <w:t xml:space="preserve">Asıl olarak seçildiğiniz programı düzenleyen Hizmet Sağlayıcı Kuruma (yüklenici) e-devletten </w:t>
      </w:r>
      <w:r w:rsidRPr="00982DE9">
        <w:rPr>
          <w:b/>
          <w:sz w:val="24"/>
          <w:szCs w:val="24"/>
        </w:rPr>
        <w:t>o gün indirdiğiniz öğrenci belgenizi</w:t>
      </w:r>
      <w:r w:rsidRPr="00982DE9">
        <w:rPr>
          <w:sz w:val="24"/>
          <w:szCs w:val="24"/>
        </w:rPr>
        <w:t xml:space="preserve"> teslim etmeniz gerekmektedir. Ayrıca 2018-2019 yılı güz döneminin (Güz olarak belirtmeyen okullarda 1. dönem) Genel Not Ortalamasını gösterir transkripti (not döküm cetveli) sunmanız gerekmektedir. Hazırlık sınıfını bitirenler için hazırlık sınıfının başarıyla bitirildiğini gösterir belge getirilmelidir. Transkript ile hazırlık sınıfının başarıyla bitirildiğine dair belgenin </w:t>
      </w:r>
      <w:r w:rsidRPr="00982DE9">
        <w:rPr>
          <w:b/>
          <w:sz w:val="24"/>
          <w:szCs w:val="24"/>
        </w:rPr>
        <w:t>aynı gün edinilmiş olması gerekmemektedir</w:t>
      </w:r>
      <w:r w:rsidRPr="00982DE9">
        <w:rPr>
          <w:sz w:val="24"/>
          <w:szCs w:val="24"/>
        </w:rPr>
        <w:t>. Hizmet Sağlayıcı Kurumu sonuçların açıklandığı ekrandan görüntüleyebilirsiniz. Program sırasında mezun olacaksanız mutlaka hizmet sağlayıcı kuruma ve İŞKUR İl Müdürlüğüne bu durumu bildirmeniz gerekmektedir. Aksi takdirde kurum hizmetlerinden 24 ay yasaklanma ihtimaliniz bulunmaktadır. Örneğin 8 Ağustos’ta mezun olan katılımcı bu durumunu en geç 7 Ağustos’ta kuruma bildirmeli ve programdan ayrılmalıdır.</w:t>
      </w:r>
    </w:p>
    <w:p w:rsidR="00982DE9" w:rsidRPr="00982DE9" w:rsidRDefault="00982DE9" w:rsidP="00982DE9">
      <w:pPr>
        <w:pStyle w:val="ListeParagraf"/>
        <w:ind w:right="-285"/>
        <w:jc w:val="both"/>
        <w:rPr>
          <w:sz w:val="24"/>
          <w:szCs w:val="24"/>
        </w:rPr>
      </w:pPr>
    </w:p>
    <w:p w:rsidR="00982DE9" w:rsidRPr="00982DE9" w:rsidRDefault="00982DE9" w:rsidP="005D2033">
      <w:pPr>
        <w:pStyle w:val="ListeParagraf"/>
        <w:spacing w:after="0"/>
        <w:ind w:right="-285" w:firstLine="696"/>
        <w:jc w:val="both"/>
        <w:rPr>
          <w:sz w:val="24"/>
          <w:szCs w:val="24"/>
        </w:rPr>
      </w:pPr>
      <w:r w:rsidRPr="00982DE9">
        <w:rPr>
          <w:sz w:val="24"/>
          <w:szCs w:val="24"/>
        </w:rPr>
        <w:t>Hizmet Sağlayıcı Kuruma bu belgeleri sunduğunuzda Sosyal Çalışma Programı Genelgesinin ekinde de bir örneği yer alan Katılımcı Taahhütnamesini okuyarak isminizin karşısındaki çalışma günlerini inceleyip son sütundaki boşluğa imzanızı atmanız gerekmektedir.</w:t>
      </w:r>
    </w:p>
    <w:p w:rsidR="00E204F9" w:rsidRPr="00982DE9" w:rsidRDefault="00E204F9">
      <w:pPr>
        <w:rPr>
          <w:sz w:val="24"/>
          <w:szCs w:val="24"/>
        </w:rPr>
      </w:pPr>
    </w:p>
    <w:p w:rsidR="00E204F9" w:rsidRPr="00982DE9" w:rsidRDefault="00E204F9">
      <w:pPr>
        <w:rPr>
          <w:sz w:val="24"/>
          <w:szCs w:val="24"/>
        </w:rPr>
      </w:pPr>
    </w:p>
    <w:p w:rsidR="00FB2E53" w:rsidRPr="00982DE9" w:rsidRDefault="005D2033">
      <w:pPr>
        <w:rPr>
          <w:sz w:val="24"/>
          <w:szCs w:val="24"/>
        </w:rPr>
      </w:pPr>
      <w:r>
        <w:rPr>
          <w:sz w:val="24"/>
          <w:szCs w:val="24"/>
        </w:rPr>
        <w:t xml:space="preserve">              </w:t>
      </w:r>
      <w:r w:rsidR="004102E7">
        <w:rPr>
          <w:sz w:val="24"/>
          <w:szCs w:val="24"/>
        </w:rPr>
        <w:t>Aşağıda istenilen belgeleri yerleştiğiniz kuruma teslim etmeniz gerekmektedir.</w:t>
      </w:r>
    </w:p>
    <w:p w:rsidR="00FB2E53" w:rsidRPr="00982DE9" w:rsidRDefault="00FB2E53" w:rsidP="00FB2E53">
      <w:pPr>
        <w:pStyle w:val="ListeParagraf"/>
        <w:numPr>
          <w:ilvl w:val="0"/>
          <w:numId w:val="1"/>
        </w:numPr>
        <w:rPr>
          <w:sz w:val="24"/>
          <w:szCs w:val="24"/>
        </w:rPr>
      </w:pPr>
      <w:r w:rsidRPr="00982DE9">
        <w:rPr>
          <w:sz w:val="24"/>
          <w:szCs w:val="24"/>
        </w:rPr>
        <w:t>SGK Tescil ve Hizmet Listesi</w:t>
      </w:r>
    </w:p>
    <w:p w:rsidR="00FB2E53" w:rsidRPr="00982DE9" w:rsidRDefault="00FB2E53" w:rsidP="00FB2E53">
      <w:pPr>
        <w:pStyle w:val="ListeParagraf"/>
        <w:numPr>
          <w:ilvl w:val="0"/>
          <w:numId w:val="1"/>
        </w:numPr>
        <w:rPr>
          <w:sz w:val="24"/>
          <w:szCs w:val="24"/>
        </w:rPr>
      </w:pPr>
      <w:r w:rsidRPr="00982DE9">
        <w:rPr>
          <w:sz w:val="24"/>
          <w:szCs w:val="24"/>
        </w:rPr>
        <w:t>Kimlik Fotokopisi</w:t>
      </w:r>
    </w:p>
    <w:p w:rsidR="00ED3A52" w:rsidRPr="00982DE9" w:rsidRDefault="00FB2E53" w:rsidP="00FB2E53">
      <w:pPr>
        <w:pStyle w:val="ListeParagraf"/>
        <w:numPr>
          <w:ilvl w:val="0"/>
          <w:numId w:val="1"/>
        </w:numPr>
        <w:rPr>
          <w:sz w:val="24"/>
          <w:szCs w:val="24"/>
        </w:rPr>
      </w:pPr>
      <w:r w:rsidRPr="00982DE9">
        <w:rPr>
          <w:sz w:val="24"/>
          <w:szCs w:val="24"/>
        </w:rPr>
        <w:t xml:space="preserve">e-devlet üzerinden </w:t>
      </w:r>
      <w:r w:rsidR="00ED3A52" w:rsidRPr="00982DE9">
        <w:rPr>
          <w:sz w:val="24"/>
          <w:szCs w:val="24"/>
        </w:rPr>
        <w:t>alınacak aktif öğrencilik durumunu gösterir belge</w:t>
      </w:r>
    </w:p>
    <w:p w:rsidR="00FB2E53" w:rsidRPr="00982DE9" w:rsidRDefault="00FB2E53" w:rsidP="00CA4E2F">
      <w:pPr>
        <w:pStyle w:val="ListeParagraf"/>
        <w:numPr>
          <w:ilvl w:val="0"/>
          <w:numId w:val="1"/>
        </w:numPr>
        <w:rPr>
          <w:sz w:val="24"/>
          <w:szCs w:val="24"/>
        </w:rPr>
      </w:pPr>
      <w:r w:rsidRPr="00982DE9">
        <w:rPr>
          <w:sz w:val="24"/>
          <w:szCs w:val="24"/>
        </w:rPr>
        <w:t>2018-2019 öğrenim yılının ilk dönemi (güz) iti</w:t>
      </w:r>
      <w:r w:rsidR="00ED3A52" w:rsidRPr="00982DE9">
        <w:rPr>
          <w:sz w:val="24"/>
          <w:szCs w:val="24"/>
        </w:rPr>
        <w:t>barıyla Genel Not Ortalamasını gösterir T</w:t>
      </w:r>
      <w:r w:rsidR="004A5642" w:rsidRPr="00982DE9">
        <w:rPr>
          <w:sz w:val="24"/>
          <w:szCs w:val="24"/>
        </w:rPr>
        <w:t>ranskript belgesi,</w:t>
      </w:r>
    </w:p>
    <w:p w:rsidR="00982DE9" w:rsidRPr="00982DE9" w:rsidRDefault="00982DE9" w:rsidP="00CA4E2F">
      <w:pPr>
        <w:pStyle w:val="ListeParagraf"/>
        <w:numPr>
          <w:ilvl w:val="0"/>
          <w:numId w:val="1"/>
        </w:numPr>
        <w:rPr>
          <w:sz w:val="24"/>
          <w:szCs w:val="24"/>
        </w:rPr>
      </w:pPr>
      <w:r w:rsidRPr="00982DE9">
        <w:rPr>
          <w:sz w:val="24"/>
          <w:szCs w:val="24"/>
        </w:rPr>
        <w:t>Katılımcı Taahhütnamesi</w:t>
      </w:r>
    </w:p>
    <w:p w:rsidR="004A5642" w:rsidRDefault="004A5642" w:rsidP="004A5642">
      <w:pPr>
        <w:pStyle w:val="ListeParagraf"/>
        <w:numPr>
          <w:ilvl w:val="0"/>
          <w:numId w:val="1"/>
        </w:numPr>
        <w:rPr>
          <w:sz w:val="24"/>
          <w:szCs w:val="24"/>
        </w:rPr>
      </w:pPr>
      <w:r w:rsidRPr="00982DE9">
        <w:rPr>
          <w:sz w:val="24"/>
          <w:szCs w:val="24"/>
        </w:rPr>
        <w:t>Yaz okulundan ders almadığına dair yazı</w:t>
      </w:r>
    </w:p>
    <w:p w:rsidR="00315958" w:rsidRPr="00982DE9" w:rsidRDefault="00315958" w:rsidP="004A5642">
      <w:pPr>
        <w:pStyle w:val="ListeParagraf"/>
        <w:numPr>
          <w:ilvl w:val="0"/>
          <w:numId w:val="1"/>
        </w:numPr>
        <w:rPr>
          <w:sz w:val="24"/>
          <w:szCs w:val="24"/>
        </w:rPr>
      </w:pPr>
      <w:r>
        <w:rPr>
          <w:sz w:val="24"/>
          <w:szCs w:val="24"/>
        </w:rPr>
        <w:t>Yüklenicinin isteyeceği diğer belgeler</w:t>
      </w:r>
    </w:p>
    <w:p w:rsidR="00ED3A52" w:rsidRPr="00982DE9" w:rsidRDefault="00ED3A52" w:rsidP="00ED3A52">
      <w:pPr>
        <w:pStyle w:val="ListeParagraf"/>
        <w:rPr>
          <w:sz w:val="24"/>
          <w:szCs w:val="24"/>
        </w:rPr>
      </w:pPr>
    </w:p>
    <w:p w:rsidR="001C08F8" w:rsidRPr="00982DE9" w:rsidRDefault="001C08F8" w:rsidP="00ED3A52">
      <w:pPr>
        <w:pStyle w:val="ListeParagraf"/>
        <w:rPr>
          <w:sz w:val="24"/>
          <w:szCs w:val="24"/>
        </w:rPr>
      </w:pPr>
    </w:p>
    <w:sectPr w:rsidR="001C08F8" w:rsidRPr="00982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6723"/>
    <w:multiLevelType w:val="hybridMultilevel"/>
    <w:tmpl w:val="688AFAEE"/>
    <w:lvl w:ilvl="0" w:tplc="C97AF0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194B44"/>
    <w:multiLevelType w:val="hybridMultilevel"/>
    <w:tmpl w:val="CA24586A"/>
    <w:lvl w:ilvl="0" w:tplc="C97AF0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E405D7"/>
    <w:multiLevelType w:val="hybridMultilevel"/>
    <w:tmpl w:val="9CB8C034"/>
    <w:lvl w:ilvl="0" w:tplc="A7B8ED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39A00AA"/>
    <w:multiLevelType w:val="hybridMultilevel"/>
    <w:tmpl w:val="4E6A9476"/>
    <w:lvl w:ilvl="0" w:tplc="C97AF0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4F9"/>
    <w:rsid w:val="001132B2"/>
    <w:rsid w:val="00123F48"/>
    <w:rsid w:val="001C08F8"/>
    <w:rsid w:val="00315958"/>
    <w:rsid w:val="004102E7"/>
    <w:rsid w:val="004A5642"/>
    <w:rsid w:val="005D2033"/>
    <w:rsid w:val="00644A79"/>
    <w:rsid w:val="00825C89"/>
    <w:rsid w:val="00982DE9"/>
    <w:rsid w:val="00BF22FE"/>
    <w:rsid w:val="00C92345"/>
    <w:rsid w:val="00CA4E2F"/>
    <w:rsid w:val="00CD7613"/>
    <w:rsid w:val="00DC21DB"/>
    <w:rsid w:val="00E204F9"/>
    <w:rsid w:val="00ED3A52"/>
    <w:rsid w:val="00FB2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FB2E53"/>
    <w:pPr>
      <w:ind w:left="720"/>
      <w:contextualSpacing/>
    </w:pPr>
  </w:style>
  <w:style w:type="paragraph" w:styleId="BalonMetni">
    <w:name w:val="Balloon Text"/>
    <w:basedOn w:val="Normal"/>
    <w:link w:val="BalonMetniChar"/>
    <w:uiPriority w:val="99"/>
    <w:semiHidden/>
    <w:unhideWhenUsed/>
    <w:rsid w:val="00123F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3F48"/>
    <w:rPr>
      <w:rFonts w:ascii="Segoe UI" w:hAnsi="Segoe UI" w:cs="Segoe UI"/>
      <w:sz w:val="18"/>
      <w:szCs w:val="18"/>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982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FB2E53"/>
    <w:pPr>
      <w:ind w:left="720"/>
      <w:contextualSpacing/>
    </w:pPr>
  </w:style>
  <w:style w:type="paragraph" w:styleId="BalonMetni">
    <w:name w:val="Balloon Text"/>
    <w:basedOn w:val="Normal"/>
    <w:link w:val="BalonMetniChar"/>
    <w:uiPriority w:val="99"/>
    <w:semiHidden/>
    <w:unhideWhenUsed/>
    <w:rsid w:val="00123F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3F48"/>
    <w:rPr>
      <w:rFonts w:ascii="Segoe UI" w:hAnsi="Segoe UI" w:cs="Segoe UI"/>
      <w:sz w:val="18"/>
      <w:szCs w:val="18"/>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98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nadir.sokmen</dc:creator>
  <cp:lastModifiedBy>Dell</cp:lastModifiedBy>
  <cp:revision>2</cp:revision>
  <cp:lastPrinted>2019-07-05T08:35:00Z</cp:lastPrinted>
  <dcterms:created xsi:type="dcterms:W3CDTF">2019-07-05T15:12:00Z</dcterms:created>
  <dcterms:modified xsi:type="dcterms:W3CDTF">2019-07-05T15:12:00Z</dcterms:modified>
</cp:coreProperties>
</file>